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95" w:rsidRDefault="00B71A9C" w:rsidP="00B97595">
      <w:pPr>
        <w:spacing w:afterLines="50" w:after="156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附件：</w:t>
      </w:r>
      <w:r w:rsidR="0008057B">
        <w:rPr>
          <w:rFonts w:ascii="方正小标宋简体" w:eastAsia="方正小标宋简体" w:hAnsi="宋体" w:cs="Times New Roman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齐鲁工业大学</w:t>
      </w:r>
      <w:r w:rsidR="0008057B">
        <w:rPr>
          <w:rFonts w:ascii="方正小标宋简体" w:eastAsia="方正小标宋简体" w:hAnsi="宋体" w:cs="Times New Roman" w:hint="eastAsia"/>
          <w:sz w:val="36"/>
          <w:szCs w:val="36"/>
        </w:rPr>
        <w:t>（山东省科学院）</w:t>
      </w:r>
      <w:r w:rsidR="000010AD">
        <w:rPr>
          <w:rFonts w:ascii="方正小标宋简体" w:eastAsia="方正小标宋简体" w:hAnsi="宋体" w:cs="Times New Roman" w:hint="eastAsia"/>
          <w:sz w:val="36"/>
          <w:szCs w:val="36"/>
        </w:rPr>
        <w:t>国家级（省级）</w:t>
      </w:r>
    </w:p>
    <w:p w:rsidR="00CA5C50" w:rsidRDefault="000010AD" w:rsidP="00B97595">
      <w:pPr>
        <w:spacing w:afterLines="50" w:after="156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一流本科课程</w:t>
      </w:r>
      <w:r w:rsidR="00B97595">
        <w:rPr>
          <w:rFonts w:ascii="方正小标宋简体" w:eastAsia="方正小标宋简体" w:hAnsi="宋体" w:cs="Times New Roman" w:hint="eastAsia"/>
          <w:sz w:val="36"/>
          <w:szCs w:val="36"/>
        </w:rPr>
        <w:t>拟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推荐</w:t>
      </w:r>
      <w:r w:rsidR="00B71A9C">
        <w:rPr>
          <w:rFonts w:ascii="方正小标宋简体" w:eastAsia="方正小标宋简体" w:hAnsi="宋体" w:cs="Times New Roman" w:hint="eastAsia"/>
          <w:sz w:val="36"/>
          <w:szCs w:val="36"/>
        </w:rPr>
        <w:t>名单</w:t>
      </w:r>
      <w:r>
        <w:rPr>
          <w:rFonts w:ascii="方正小标宋简体" w:eastAsia="方正小标宋简体" w:hAnsi="宋体" w:cs="Times New Roman" w:hint="eastAsia"/>
          <w:sz w:val="36"/>
          <w:szCs w:val="36"/>
        </w:rPr>
        <w:t>（2019年）</w:t>
      </w:r>
    </w:p>
    <w:p w:rsidR="00CA5C50" w:rsidRDefault="00CA5C50" w:rsidP="00B71A9C">
      <w:pPr>
        <w:spacing w:line="380" w:lineRule="exact"/>
        <w:rPr>
          <w:rFonts w:ascii="仿宋_GB2312" w:eastAsia="仿宋_GB2312" w:hAnsi="黑体" w:cs="Times New Roman"/>
          <w:sz w:val="32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65"/>
        <w:gridCol w:w="1984"/>
        <w:gridCol w:w="1276"/>
        <w:gridCol w:w="3746"/>
        <w:gridCol w:w="1215"/>
        <w:gridCol w:w="1701"/>
        <w:gridCol w:w="1559"/>
      </w:tblGrid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申报高校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课程</w:t>
            </w:r>
          </w:p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负责人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团队成员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专业类代码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面向专业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推荐类别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国际贸易理论与实务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安明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石新国、闫静、田娜、夏志青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0204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国际贸易、金融学、经济学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概率论与数理统计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察可文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黄玉林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张雪露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杨苗苗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张秀丽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0000</w:t>
            </w:r>
          </w:p>
        </w:tc>
        <w:tc>
          <w:tcPr>
            <w:tcW w:w="1701" w:type="dxa"/>
            <w:vAlign w:val="center"/>
          </w:tcPr>
          <w:p w:rsidR="00CA5C50" w:rsidRDefault="002C70C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校内理工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/>
                <w:sz w:val="28"/>
                <w:szCs w:val="28"/>
              </w:rPr>
              <w:t>经管类全部本科专业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物理化学II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戴肖南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马万勇</w:t>
            </w:r>
            <w:proofErr w:type="gramEnd"/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赵红霞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郭丽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吕爱杰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0703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材料工程、材料化学、高分子材料与工程、宝石及材料工艺学、复合材料与工程、环境工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程、环境科学、轻化工程、包装工程、生物工程、生物技术、酿酒工程、中新合作酿酒工程、食品科学与工程、食品质量与安全、林产化工、造纸工程、应用化学、化学工程与工艺、制药工程、药物制剂</w:t>
            </w:r>
          </w:p>
        </w:tc>
        <w:tc>
          <w:tcPr>
            <w:tcW w:w="1559" w:type="dxa"/>
            <w:vAlign w:val="center"/>
          </w:tcPr>
          <w:p w:rsidR="00CA5C50" w:rsidRDefault="000010AD" w:rsidP="00C95FC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齐鲁工业大学（山东省科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学院）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皮革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整饰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化学与工艺学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付丽红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匡卫、田荟琳、刘东磊、王鑫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0817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轻化工程（皮革方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向）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信号分析与处理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郭俊美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刘海英、陈庆春、郭吉术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0803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测控技术与仪器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</w:t>
            </w:r>
          </w:p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微生物学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郝鲁江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张杰、何熹、王婧臻、王俊明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0710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生物技术、生物工程、酿酒工程、食品科学与工程、食品质量与安全、药剂（学术型）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</w:t>
            </w:r>
          </w:p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现代汉语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李红霞、赵磊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杨旭、邵延鹏、宋彦</w:t>
            </w:r>
          </w:p>
        </w:tc>
        <w:tc>
          <w:tcPr>
            <w:tcW w:w="1215" w:type="dxa"/>
            <w:vAlign w:val="center"/>
          </w:tcPr>
          <w:p w:rsidR="00CA5C50" w:rsidRDefault="000010AD" w:rsidP="002C70C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0503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广告学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产品设计</w:t>
            </w:r>
          </w:p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表现技法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李西运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杨忠强、李普红、刘伟、庄鹏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1305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产品设计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齐鲁工业大学（山东省科学院）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计算机组成原理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李秀芳</w:t>
            </w:r>
          </w:p>
        </w:tc>
        <w:tc>
          <w:tcPr>
            <w:tcW w:w="3746" w:type="dxa"/>
            <w:vAlign w:val="center"/>
          </w:tcPr>
          <w:p w:rsidR="00CA5C50" w:rsidRDefault="00ED7AE6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梁虎、姜合、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乔新晓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0809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生物分离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刘同军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张松、谭丽萍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0830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运动控制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马凤英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王斌鹏、纪鹏、葛爱冬、梁玮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0808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自动化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消费者行为学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苗旺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刘长才、荣梅、马永强、葛万达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1202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市场营销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电路原理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盛莉</w:t>
            </w:r>
          </w:p>
        </w:tc>
        <w:tc>
          <w:tcPr>
            <w:tcW w:w="3746" w:type="dxa"/>
            <w:vAlign w:val="center"/>
          </w:tcPr>
          <w:p w:rsidR="00CA5C50" w:rsidRDefault="00ED7AE6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刘晓、石钧、张绪光、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赵秀明</w:t>
            </w:r>
          </w:p>
        </w:tc>
        <w:tc>
          <w:tcPr>
            <w:tcW w:w="1215" w:type="dxa"/>
            <w:vAlign w:val="center"/>
          </w:tcPr>
          <w:p w:rsidR="00CA5C50" w:rsidRDefault="002C70C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0806、0807、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0808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电气工程及其自动化、自动化、测控技术与仪器、电子信息工程、通信工程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信息检索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孙涛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王庆祥、张洁、姜文峰、唐为方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0000</w:t>
            </w:r>
          </w:p>
        </w:tc>
        <w:tc>
          <w:tcPr>
            <w:tcW w:w="1701" w:type="dxa"/>
            <w:vAlign w:val="center"/>
          </w:tcPr>
          <w:p w:rsidR="00CA5C50" w:rsidRDefault="002C70C5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校内全部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本科专业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65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高级英语</w:t>
            </w:r>
          </w:p>
        </w:tc>
        <w:tc>
          <w:tcPr>
            <w:tcW w:w="1276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谭小翠</w:t>
            </w:r>
          </w:p>
        </w:tc>
        <w:tc>
          <w:tcPr>
            <w:tcW w:w="3746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许静雯、孟华、杨明、李书仓</w:t>
            </w:r>
          </w:p>
        </w:tc>
        <w:tc>
          <w:tcPr>
            <w:tcW w:w="1215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0502</w:t>
            </w:r>
          </w:p>
        </w:tc>
        <w:tc>
          <w:tcPr>
            <w:tcW w:w="1701" w:type="dxa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英语、翻译、英语（辅修）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有机化学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田燕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陶芙蓉、黑晓明、王世杰、崔月芝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0703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化学、制药、药剂、化工、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应化、造纸、环工、环科、生工、生技、印刷、包装、材工、宝石、材化、高分子、复合材料、功能材料、食品、食安、酿酒、酿酒（中新）等22个专业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线下一流</w:t>
            </w:r>
            <w:r w:rsidR="00C95FC0">
              <w:rPr>
                <w:rFonts w:ascii="仿宋" w:eastAsia="仿宋" w:hAnsi="仿宋" w:cs="仿宋" w:hint="eastAsia"/>
                <w:sz w:val="28"/>
                <w:szCs w:val="28"/>
              </w:rPr>
              <w:t>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综合实验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王晨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朱传勇、冯庆、张旋、李书平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0825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环境工程</w:t>
            </w:r>
          </w:p>
        </w:tc>
        <w:tc>
          <w:tcPr>
            <w:tcW w:w="1559" w:type="dxa"/>
            <w:vAlign w:val="center"/>
          </w:tcPr>
          <w:p w:rsidR="00CA5C50" w:rsidRDefault="00C95FC0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95FC0">
              <w:rPr>
                <w:rFonts w:ascii="仿宋" w:eastAsia="仿宋" w:hAnsi="仿宋" w:cs="仿宋" w:hint="eastAsia"/>
                <w:sz w:val="28"/>
                <w:szCs w:val="28"/>
              </w:rPr>
              <w:t>社会实践一流课程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材料测试技术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王峰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朱志文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娄有信</w:t>
            </w:r>
            <w:r w:rsidR="00ED7AE6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徐越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0804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材料科学基础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王美婷</w:t>
            </w:r>
          </w:p>
        </w:tc>
        <w:tc>
          <w:tcPr>
            <w:tcW w:w="3746" w:type="dxa"/>
            <w:vAlign w:val="center"/>
          </w:tcPr>
          <w:p w:rsidR="00CA5C50" w:rsidRDefault="000010AD" w:rsidP="00ED7AE6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刘金华、刘树江、姚书山、郑秋菊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0804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无机非金属材料工程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过程控制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肖中俊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E0657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刘涛、张绍杰、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赵阳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0808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自动化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免疫学概论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颜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敢</w:t>
            </w:r>
          </w:p>
        </w:tc>
        <w:tc>
          <w:tcPr>
            <w:tcW w:w="3746" w:type="dxa"/>
            <w:vAlign w:val="center"/>
          </w:tcPr>
          <w:p w:rsidR="00CA5C50" w:rsidRDefault="00E0657E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张楠、朱丽萍、</w:t>
            </w:r>
            <w:r w:rsidR="000010AD">
              <w:rPr>
                <w:rFonts w:ascii="仿宋" w:eastAsia="仿宋" w:hAnsi="仿宋" w:cs="仿宋" w:hint="eastAsia"/>
                <w:sz w:val="28"/>
                <w:szCs w:val="28"/>
              </w:rPr>
              <w:t>曾倩倩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0710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生物技术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22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高分子物理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姚金水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杨文轲、乔从德、杨志洲、卢倩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0804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高分子材料与工程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</w:t>
            </w:r>
            <w:r w:rsidR="00C95FC0">
              <w:rPr>
                <w:rFonts w:ascii="仿宋" w:eastAsia="仿宋" w:hAnsi="仿宋" w:cs="仿宋" w:hint="eastAsia"/>
                <w:sz w:val="28"/>
                <w:szCs w:val="28"/>
              </w:rPr>
              <w:t>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23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漆工艺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于泳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朵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凡、薛晓东、刘帅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0504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视觉传达专业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24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食品生物化学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张兴丽</w:t>
            </w:r>
            <w:proofErr w:type="gramEnd"/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檀琮萍、丁烽、姜华</w:t>
            </w:r>
          </w:p>
        </w:tc>
        <w:tc>
          <w:tcPr>
            <w:tcW w:w="121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0827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食品科学与工程、食品质量与安全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线上线下混合式一流本科课程</w:t>
            </w:r>
          </w:p>
        </w:tc>
      </w:tr>
      <w:tr w:rsidR="00331B44">
        <w:trPr>
          <w:trHeight w:val="701"/>
        </w:trPr>
        <w:tc>
          <w:tcPr>
            <w:tcW w:w="929" w:type="dxa"/>
            <w:vAlign w:val="center"/>
          </w:tcPr>
          <w:p w:rsidR="00331B44" w:rsidRDefault="00331B44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25</w:t>
            </w:r>
          </w:p>
        </w:tc>
        <w:tc>
          <w:tcPr>
            <w:tcW w:w="1765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水污染控制工程</w:t>
            </w:r>
          </w:p>
        </w:tc>
        <w:tc>
          <w:tcPr>
            <w:tcW w:w="1276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旋</w:t>
            </w:r>
          </w:p>
        </w:tc>
        <w:tc>
          <w:tcPr>
            <w:tcW w:w="3746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王振、薛嵘、陈蕾、冯庆</w:t>
            </w:r>
          </w:p>
        </w:tc>
        <w:tc>
          <w:tcPr>
            <w:tcW w:w="1215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0825</w:t>
            </w:r>
          </w:p>
        </w:tc>
        <w:tc>
          <w:tcPr>
            <w:tcW w:w="1701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环境工程</w:t>
            </w:r>
          </w:p>
        </w:tc>
        <w:tc>
          <w:tcPr>
            <w:tcW w:w="1559" w:type="dxa"/>
            <w:vAlign w:val="center"/>
          </w:tcPr>
          <w:p w:rsidR="00331B44" w:rsidRDefault="00331B44" w:rsidP="00831300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线下一流课程</w:t>
            </w:r>
          </w:p>
        </w:tc>
      </w:tr>
      <w:tr w:rsidR="00CA5C50">
        <w:trPr>
          <w:trHeight w:val="701"/>
        </w:trPr>
        <w:tc>
          <w:tcPr>
            <w:tcW w:w="92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26</w:t>
            </w:r>
          </w:p>
        </w:tc>
        <w:tc>
          <w:tcPr>
            <w:tcW w:w="1765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齐鲁工业大学（山东省科学院）</w:t>
            </w:r>
          </w:p>
        </w:tc>
        <w:tc>
          <w:tcPr>
            <w:tcW w:w="1984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通信原理</w:t>
            </w:r>
          </w:p>
        </w:tc>
        <w:tc>
          <w:tcPr>
            <w:tcW w:w="127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林霏</w:t>
            </w:r>
          </w:p>
        </w:tc>
        <w:tc>
          <w:tcPr>
            <w:tcW w:w="3746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张凯丽、刘星萍、侯萌、冯超</w:t>
            </w:r>
          </w:p>
        </w:tc>
        <w:tc>
          <w:tcPr>
            <w:tcW w:w="1215" w:type="dxa"/>
            <w:vAlign w:val="center"/>
          </w:tcPr>
          <w:p w:rsidR="00CA5C50" w:rsidRDefault="000010AD" w:rsidP="002C70C5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807</w:t>
            </w:r>
          </w:p>
        </w:tc>
        <w:tc>
          <w:tcPr>
            <w:tcW w:w="1701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电子信息工程、通信工程</w:t>
            </w:r>
          </w:p>
        </w:tc>
        <w:tc>
          <w:tcPr>
            <w:tcW w:w="1559" w:type="dxa"/>
            <w:vAlign w:val="center"/>
          </w:tcPr>
          <w:p w:rsidR="00CA5C50" w:rsidRDefault="000010AD">
            <w:pPr>
              <w:spacing w:line="38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</w:tr>
      <w:tr w:rsidR="002C70C5" w:rsidTr="002C70C5">
        <w:trPr>
          <w:trHeight w:val="701"/>
        </w:trPr>
        <w:tc>
          <w:tcPr>
            <w:tcW w:w="929" w:type="dxa"/>
            <w:vAlign w:val="center"/>
          </w:tcPr>
          <w:p w:rsidR="002C70C5" w:rsidRDefault="002C70C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27</w:t>
            </w:r>
          </w:p>
        </w:tc>
        <w:tc>
          <w:tcPr>
            <w:tcW w:w="1765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 w:hint="eastAsia"/>
                <w:sz w:val="28"/>
                <w:szCs w:val="28"/>
              </w:rPr>
              <w:t>齐鲁工业大学（山东省科学院）</w:t>
            </w:r>
          </w:p>
        </w:tc>
        <w:tc>
          <w:tcPr>
            <w:tcW w:w="1984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电子商务与网络营销</w:t>
            </w:r>
          </w:p>
        </w:tc>
        <w:tc>
          <w:tcPr>
            <w:tcW w:w="1276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于力</w:t>
            </w:r>
          </w:p>
        </w:tc>
        <w:tc>
          <w:tcPr>
            <w:tcW w:w="3746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赵秀丽、曹琳、殷瑞瑞、王芳</w:t>
            </w:r>
          </w:p>
        </w:tc>
        <w:tc>
          <w:tcPr>
            <w:tcW w:w="1215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1202</w:t>
            </w:r>
          </w:p>
        </w:tc>
        <w:tc>
          <w:tcPr>
            <w:tcW w:w="1701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市场营销</w:t>
            </w:r>
          </w:p>
        </w:tc>
        <w:tc>
          <w:tcPr>
            <w:tcW w:w="1559" w:type="dxa"/>
            <w:vAlign w:val="center"/>
          </w:tcPr>
          <w:p w:rsidR="002C70C5" w:rsidRPr="002C70C5" w:rsidRDefault="002C70C5" w:rsidP="002C70C5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C70C5">
              <w:rPr>
                <w:rFonts w:ascii="仿宋_GB2312" w:eastAsia="仿宋_GB2312"/>
                <w:sz w:val="28"/>
                <w:szCs w:val="28"/>
              </w:rPr>
              <w:t>线上线下混合式一流课程</w:t>
            </w:r>
          </w:p>
        </w:tc>
      </w:tr>
      <w:tr w:rsidR="0023661E">
        <w:trPr>
          <w:trHeight w:val="701"/>
        </w:trPr>
        <w:tc>
          <w:tcPr>
            <w:tcW w:w="929" w:type="dxa"/>
            <w:vAlign w:val="center"/>
          </w:tcPr>
          <w:p w:rsidR="0023661E" w:rsidRDefault="0023661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28</w:t>
            </w:r>
          </w:p>
        </w:tc>
        <w:tc>
          <w:tcPr>
            <w:tcW w:w="1765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齐鲁工业大学</w:t>
            </w:r>
          </w:p>
        </w:tc>
        <w:tc>
          <w:tcPr>
            <w:tcW w:w="1984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发酵工厂设计概论</w:t>
            </w:r>
          </w:p>
        </w:tc>
        <w:tc>
          <w:tcPr>
            <w:tcW w:w="1276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李丕武</w:t>
            </w:r>
          </w:p>
        </w:tc>
        <w:tc>
          <w:tcPr>
            <w:tcW w:w="3746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刘开泉、李忠海、韩延雷、李瑞国</w:t>
            </w:r>
          </w:p>
        </w:tc>
        <w:tc>
          <w:tcPr>
            <w:tcW w:w="1215" w:type="dxa"/>
            <w:vAlign w:val="center"/>
          </w:tcPr>
          <w:p w:rsidR="0023661E" w:rsidRPr="008B11C1" w:rsidRDefault="0023661E" w:rsidP="0023661E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0830</w:t>
            </w:r>
          </w:p>
        </w:tc>
        <w:tc>
          <w:tcPr>
            <w:tcW w:w="1701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生物工程</w:t>
            </w:r>
          </w:p>
        </w:tc>
        <w:tc>
          <w:tcPr>
            <w:tcW w:w="1559" w:type="dxa"/>
            <w:vAlign w:val="center"/>
          </w:tcPr>
          <w:p w:rsidR="0023661E" w:rsidRPr="0091425D" w:rsidRDefault="0023661E" w:rsidP="00C5400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线下一流课程</w:t>
            </w:r>
          </w:p>
        </w:tc>
      </w:tr>
    </w:tbl>
    <w:p w:rsidR="00CA5C50" w:rsidRPr="007019FE" w:rsidRDefault="00CA5C50" w:rsidP="00095CE2">
      <w:pPr>
        <w:spacing w:line="38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CA5C50" w:rsidRPr="007019FE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26" w:rsidRDefault="001E3E26">
      <w:r>
        <w:separator/>
      </w:r>
    </w:p>
  </w:endnote>
  <w:endnote w:type="continuationSeparator" w:id="0">
    <w:p w:rsidR="001E3E26" w:rsidRDefault="001E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50" w:rsidRDefault="000010A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A5C50" w:rsidRDefault="000010AD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31B44">
                            <w:rPr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PxGwIAABc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4E3z8RsCAAAX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CA5C50" w:rsidRDefault="000010AD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331B44">
                      <w:rPr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26" w:rsidRDefault="001E3E26">
      <w:r>
        <w:separator/>
      </w:r>
    </w:p>
  </w:footnote>
  <w:footnote w:type="continuationSeparator" w:id="0">
    <w:p w:rsidR="001E3E26" w:rsidRDefault="001E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0"/>
    <w:rsid w:val="000010AD"/>
    <w:rsid w:val="0008057B"/>
    <w:rsid w:val="00095CE2"/>
    <w:rsid w:val="001E3E26"/>
    <w:rsid w:val="00214DDF"/>
    <w:rsid w:val="0023661E"/>
    <w:rsid w:val="002C70C5"/>
    <w:rsid w:val="00331B44"/>
    <w:rsid w:val="00410283"/>
    <w:rsid w:val="007019FE"/>
    <w:rsid w:val="00B71A9C"/>
    <w:rsid w:val="00B84B76"/>
    <w:rsid w:val="00B97595"/>
    <w:rsid w:val="00C25177"/>
    <w:rsid w:val="00C95FC0"/>
    <w:rsid w:val="00CA5A30"/>
    <w:rsid w:val="00CA5C50"/>
    <w:rsid w:val="00E0657E"/>
    <w:rsid w:val="00ED7AE6"/>
    <w:rsid w:val="068A5ED5"/>
    <w:rsid w:val="2C873206"/>
    <w:rsid w:val="5D8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3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661E"/>
    <w:rPr>
      <w:rFonts w:ascii="等线" w:eastAsia="等线" w:hAnsi="等线" w:cs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36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661E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司晓宇</cp:lastModifiedBy>
  <cp:revision>12</cp:revision>
  <dcterms:created xsi:type="dcterms:W3CDTF">2014-10-29T12:08:00Z</dcterms:created>
  <dcterms:modified xsi:type="dcterms:W3CDTF">2019-12-18T04:05:00Z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