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C0" w:rsidRPr="00B92AC0" w:rsidRDefault="00B92AC0" w:rsidP="00B92AC0">
      <w:pPr>
        <w:pStyle w:val="2"/>
      </w:pPr>
      <w:bookmarkStart w:id="0" w:name="_Toc178047974"/>
      <w:r w:rsidRPr="00B92AC0">
        <w:t>齐鲁工业大学课程设计教学质量标准及评价方案</w:t>
      </w:r>
      <w:bookmarkEnd w:id="0"/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课程设计是理工科学生提高理论计算、结构设计、工程绘图、查阅设计资料、运用标准与规范和应用计算机等方面能力的重要实践环节，为提高课程设计教学质量，特制定本质量标准及评价方案。</w:t>
      </w:r>
    </w:p>
    <w:p w:rsidR="00B92AC0" w:rsidRPr="00B92AC0" w:rsidRDefault="00B92AC0" w:rsidP="00B92AC0">
      <w:pPr>
        <w:pStyle w:val="3"/>
        <w:spacing w:beforeLines="0"/>
        <w:ind w:firstLine="360"/>
      </w:pPr>
      <w:r w:rsidRPr="00B92AC0">
        <w:t>课程设计教学基本要求</w:t>
      </w:r>
    </w:p>
    <w:p w:rsidR="00B92AC0" w:rsidRPr="00B92AC0" w:rsidRDefault="00B92AC0" w:rsidP="00B92AC0">
      <w:pPr>
        <w:spacing w:after="0" w:line="360" w:lineRule="auto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一、教学准备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（一）课程设计教学必须具备课程设计教学大纲、指导书（教材）、任务书三项教学基本文件。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（二）课程设计场地、机房等条件满足教学要求。</w:t>
      </w:r>
    </w:p>
    <w:p w:rsidR="00B92AC0" w:rsidRPr="00B92AC0" w:rsidRDefault="00B92AC0" w:rsidP="00B92AC0">
      <w:pPr>
        <w:spacing w:after="0" w:line="360" w:lineRule="auto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二、教学过程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（一）选题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1</w:t>
      </w:r>
      <w:r w:rsidRPr="00B92AC0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Pr="00B92AC0">
        <w:rPr>
          <w:rFonts w:asciiTheme="minorEastAsia" w:eastAsiaTheme="minorEastAsia" w:hAnsiTheme="minorEastAsia"/>
          <w:sz w:val="21"/>
          <w:szCs w:val="21"/>
        </w:rPr>
        <w:t>设计题目结合实际，难度适当。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2</w:t>
      </w:r>
      <w:r w:rsidRPr="00B92AC0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Pr="00B92AC0">
        <w:rPr>
          <w:rFonts w:asciiTheme="minorEastAsia" w:eastAsiaTheme="minorEastAsia" w:hAnsiTheme="minorEastAsia"/>
          <w:sz w:val="21"/>
          <w:szCs w:val="21"/>
        </w:rPr>
        <w:t>设计题目能达到综合训练的目的，且不能千篇一律。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3</w:t>
      </w:r>
      <w:r w:rsidRPr="00B92AC0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Pr="00B92AC0">
        <w:rPr>
          <w:rFonts w:asciiTheme="minorEastAsia" w:eastAsiaTheme="minorEastAsia" w:hAnsiTheme="minorEastAsia"/>
          <w:sz w:val="21"/>
          <w:szCs w:val="21"/>
        </w:rPr>
        <w:t>设计题目的难度和工作量应适合本科学生的知识结构和能力状况，使学生在规定的时间内工作量饱满，能完成任务。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4</w:t>
      </w:r>
      <w:r w:rsidRPr="00B92AC0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Pr="00B92AC0">
        <w:rPr>
          <w:rFonts w:asciiTheme="minorEastAsia" w:eastAsiaTheme="minorEastAsia" w:hAnsiTheme="minorEastAsia"/>
          <w:sz w:val="21"/>
          <w:szCs w:val="21"/>
        </w:rPr>
        <w:t>设计题目由指导教师拟定，并经</w:t>
      </w:r>
      <w:r>
        <w:rPr>
          <w:rFonts w:asciiTheme="minorEastAsia" w:eastAsiaTheme="minorEastAsia" w:hAnsiTheme="minorEastAsia"/>
          <w:sz w:val="21"/>
          <w:szCs w:val="21"/>
        </w:rPr>
        <w:t>系（教研室）主任</w:t>
      </w:r>
      <w:r w:rsidRPr="00B92AC0">
        <w:rPr>
          <w:rFonts w:asciiTheme="minorEastAsia" w:eastAsiaTheme="minorEastAsia" w:hAnsiTheme="minorEastAsia"/>
          <w:sz w:val="21"/>
          <w:szCs w:val="21"/>
        </w:rPr>
        <w:t>审定。课程设计的题目也可由学生自拟，但必须报</w:t>
      </w:r>
      <w:r>
        <w:rPr>
          <w:rFonts w:asciiTheme="minorEastAsia" w:eastAsiaTheme="minorEastAsia" w:hAnsiTheme="minorEastAsia"/>
          <w:sz w:val="21"/>
          <w:szCs w:val="21"/>
        </w:rPr>
        <w:t>系（教研室）主任</w:t>
      </w:r>
      <w:r w:rsidRPr="00B92AC0">
        <w:rPr>
          <w:rFonts w:asciiTheme="minorEastAsia" w:eastAsiaTheme="minorEastAsia" w:hAnsiTheme="minorEastAsia"/>
          <w:sz w:val="21"/>
          <w:szCs w:val="21"/>
        </w:rPr>
        <w:t>审批，同意后方可执行。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（二）课程设计指导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1</w:t>
      </w:r>
      <w:r w:rsidRPr="00B92AC0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Pr="00B92AC0">
        <w:rPr>
          <w:rFonts w:asciiTheme="minorEastAsia" w:eastAsiaTheme="minorEastAsia" w:hAnsiTheme="minorEastAsia"/>
          <w:sz w:val="21"/>
          <w:szCs w:val="21"/>
        </w:rPr>
        <w:t>指导教师在指导过程中能够运用新观点和新方法，结合新理论和学科前沿，对课程设计中出现的问题能给予学生切实有效的指导和帮助。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2</w:t>
      </w:r>
      <w:r w:rsidRPr="00B92AC0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Pr="00B92AC0">
        <w:rPr>
          <w:rFonts w:asciiTheme="minorEastAsia" w:eastAsiaTheme="minorEastAsia" w:hAnsiTheme="minorEastAsia"/>
          <w:sz w:val="21"/>
          <w:szCs w:val="21"/>
        </w:rPr>
        <w:t>定期检查、答疑和质疑，全面掌握学生课程设计的进度和质量。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3</w:t>
      </w:r>
      <w:r w:rsidRPr="00B92AC0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Pr="00B92AC0">
        <w:rPr>
          <w:rFonts w:asciiTheme="minorEastAsia" w:eastAsiaTheme="minorEastAsia" w:hAnsiTheme="minorEastAsia"/>
          <w:sz w:val="21"/>
          <w:szCs w:val="21"/>
        </w:rPr>
        <w:t>管理严格，各种记录齐全。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4</w:t>
      </w:r>
      <w:r w:rsidRPr="00B92AC0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Pr="00B92AC0">
        <w:rPr>
          <w:rFonts w:asciiTheme="minorEastAsia" w:eastAsiaTheme="minorEastAsia" w:hAnsiTheme="minorEastAsia"/>
          <w:sz w:val="21"/>
          <w:szCs w:val="21"/>
        </w:rPr>
        <w:t>检查学生是否按设计任务书要求完成全部工作；审查学生的设计图纸是否合格，计算结果和程序运行是否正确；审查设计计算说明书（或论文）撰写是否规范。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5</w:t>
      </w:r>
      <w:r w:rsidRPr="00B92AC0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Pr="00B92AC0">
        <w:rPr>
          <w:rFonts w:asciiTheme="minorEastAsia" w:eastAsiaTheme="minorEastAsia" w:hAnsiTheme="minorEastAsia"/>
          <w:sz w:val="21"/>
          <w:szCs w:val="21"/>
        </w:rPr>
        <w:t>有答辩程序的，答辩组织与答辩过程规范，记录详细。</w:t>
      </w:r>
    </w:p>
    <w:p w:rsidR="00B92AC0" w:rsidRPr="00B92AC0" w:rsidRDefault="00B92AC0" w:rsidP="00B92AC0">
      <w:pPr>
        <w:spacing w:after="0" w:line="360" w:lineRule="auto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三、教学效果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（一）课程设计图纸及说明书（论文）内容符合大纲和各专业的具体要求。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（二）课程设计图纸及说明书（论文）由授课教研室负责保管，一般为3年，对于有示范意义的优秀课程设计图纸及说明书（论文），保管期限可适当延长。指导教师负责收集齐全。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（三）课程设计（论文）成绩评定表填写规范，成绩评定严格、客观、合理。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（四）学生通过课程设计能够综合运用本门课程所学的知识和技能，独立分析解决问题的能力得到大幅提高。</w:t>
      </w:r>
    </w:p>
    <w:p w:rsidR="00B92AC0" w:rsidRPr="00B92AC0" w:rsidRDefault="00B92AC0" w:rsidP="00B92AC0">
      <w:pPr>
        <w:pStyle w:val="3"/>
        <w:spacing w:beforeLines="0"/>
        <w:ind w:firstLine="360"/>
      </w:pPr>
      <w:r w:rsidRPr="00B92AC0">
        <w:lastRenderedPageBreak/>
        <w:t>课程设计教学质量评价方案</w:t>
      </w:r>
    </w:p>
    <w:p w:rsidR="00B92AC0" w:rsidRPr="00B92AC0" w:rsidRDefault="00B92AC0" w:rsidP="00B92AC0">
      <w:pPr>
        <w:spacing w:after="0" w:line="360" w:lineRule="auto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 w:hint="eastAsia"/>
          <w:sz w:val="21"/>
          <w:szCs w:val="21"/>
        </w:rPr>
        <w:t>一、</w:t>
      </w:r>
      <w:r w:rsidRPr="00B92AC0">
        <w:rPr>
          <w:rFonts w:asciiTheme="minorEastAsia" w:eastAsiaTheme="minorEastAsia" w:hAnsiTheme="minorEastAsia"/>
          <w:sz w:val="21"/>
          <w:szCs w:val="21"/>
        </w:rPr>
        <w:t>评价方案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以《课程设计教学质量标准》为依据，按照《齐鲁工业大学课程设计教学质量评价表》中评价要素的评价内涵和评价方法，采取先定等级后计算评价要素得分和总分再确定综合评价的方式，对课程设计教学工作质量进行评价。首先对各评价要素定等级，评价等级分为A、B、C、D四档，按《课程设计教学质量标准》中的A、C标准，低于A高于C者为B，低于C者为D；然后计算评价要素得分，评价要素得分＝分值*等级系数（等级系数：A：1．0、B：0．8、C：0．6、D：0．4）；评价总分Z等于各项得分之和，综合评价按优秀、良好、合格、不合格四级评定，优秀：90≤S≤100；良好：75≤S&lt;90；合格：60≤S&lt;75；不合格：S&lt;60。</w:t>
      </w:r>
    </w:p>
    <w:p w:rsidR="00B92AC0" w:rsidRPr="00B92AC0" w:rsidRDefault="00B92AC0" w:rsidP="00B92AC0">
      <w:pPr>
        <w:spacing w:after="0" w:line="360" w:lineRule="auto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 w:hint="eastAsia"/>
          <w:sz w:val="21"/>
          <w:szCs w:val="21"/>
        </w:rPr>
        <w:t>二、</w:t>
      </w:r>
      <w:r w:rsidRPr="00B92AC0">
        <w:rPr>
          <w:rFonts w:asciiTheme="minorEastAsia" w:eastAsiaTheme="minorEastAsia" w:hAnsiTheme="minorEastAsia"/>
          <w:sz w:val="21"/>
          <w:szCs w:val="21"/>
        </w:rPr>
        <w:t>有关说明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（</w:t>
      </w:r>
      <w:r w:rsidRPr="00B92AC0">
        <w:rPr>
          <w:rFonts w:asciiTheme="minorEastAsia" w:eastAsiaTheme="minorEastAsia" w:hAnsiTheme="minorEastAsia" w:hint="eastAsia"/>
          <w:sz w:val="21"/>
          <w:szCs w:val="21"/>
        </w:rPr>
        <w:t>一</w:t>
      </w:r>
      <w:r w:rsidRPr="00B92AC0">
        <w:rPr>
          <w:rFonts w:asciiTheme="minorEastAsia" w:eastAsiaTheme="minorEastAsia" w:hAnsiTheme="minorEastAsia"/>
          <w:sz w:val="21"/>
          <w:szCs w:val="21"/>
        </w:rPr>
        <w:t>）评价时间：每年5～7月份。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（</w:t>
      </w:r>
      <w:r w:rsidRPr="00B92AC0">
        <w:rPr>
          <w:rFonts w:asciiTheme="minorEastAsia" w:eastAsiaTheme="minorEastAsia" w:hAnsiTheme="minorEastAsia" w:hint="eastAsia"/>
          <w:sz w:val="21"/>
          <w:szCs w:val="21"/>
        </w:rPr>
        <w:t>二</w:t>
      </w:r>
      <w:r w:rsidRPr="00B92AC0">
        <w:rPr>
          <w:rFonts w:asciiTheme="minorEastAsia" w:eastAsiaTheme="minorEastAsia" w:hAnsiTheme="minorEastAsia"/>
          <w:sz w:val="21"/>
          <w:szCs w:val="21"/>
        </w:rPr>
        <w:t>）评价对象：各二级学院。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（</w:t>
      </w:r>
      <w:r w:rsidRPr="00B92AC0">
        <w:rPr>
          <w:rFonts w:asciiTheme="minorEastAsia" w:eastAsiaTheme="minorEastAsia" w:hAnsiTheme="minorEastAsia" w:hint="eastAsia"/>
          <w:sz w:val="21"/>
          <w:szCs w:val="21"/>
        </w:rPr>
        <w:t>三</w:t>
      </w:r>
      <w:r w:rsidRPr="00B92AC0">
        <w:rPr>
          <w:rFonts w:asciiTheme="minorEastAsia" w:eastAsiaTheme="minorEastAsia" w:hAnsiTheme="minorEastAsia"/>
          <w:sz w:val="21"/>
          <w:szCs w:val="21"/>
        </w:rPr>
        <w:t>）评价方法：见下表。</w:t>
      </w:r>
    </w:p>
    <w:tbl>
      <w:tblPr>
        <w:tblW w:w="8064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1907"/>
        <w:gridCol w:w="2486"/>
        <w:gridCol w:w="2160"/>
      </w:tblGrid>
      <w:tr w:rsidR="00B92AC0" w:rsidRPr="00B92AC0" w:rsidTr="00160E07">
        <w:trPr>
          <w:jc w:val="center"/>
        </w:trPr>
        <w:tc>
          <w:tcPr>
            <w:tcW w:w="1511" w:type="dxa"/>
            <w:vAlign w:val="center"/>
          </w:tcPr>
          <w:p w:rsidR="00B92AC0" w:rsidRPr="00B92AC0" w:rsidRDefault="00B92AC0" w:rsidP="00B92AC0">
            <w:pPr>
              <w:spacing w:after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B92AC0" w:rsidRPr="00B92AC0" w:rsidRDefault="00B92AC0" w:rsidP="00B92AC0">
            <w:pPr>
              <w:spacing w:after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2AC0">
              <w:rPr>
                <w:rFonts w:asciiTheme="minorEastAsia" w:eastAsiaTheme="minorEastAsia" w:hAnsiTheme="minorEastAsia"/>
                <w:sz w:val="21"/>
                <w:szCs w:val="21"/>
              </w:rPr>
              <w:t>教学准备环节</w:t>
            </w:r>
          </w:p>
        </w:tc>
        <w:tc>
          <w:tcPr>
            <w:tcW w:w="2486" w:type="dxa"/>
            <w:vAlign w:val="center"/>
          </w:tcPr>
          <w:p w:rsidR="00B92AC0" w:rsidRPr="00B92AC0" w:rsidRDefault="00B92AC0" w:rsidP="00B92AC0">
            <w:pPr>
              <w:spacing w:after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2AC0">
              <w:rPr>
                <w:rFonts w:asciiTheme="minorEastAsia" w:eastAsiaTheme="minorEastAsia" w:hAnsiTheme="minorEastAsia"/>
                <w:sz w:val="21"/>
                <w:szCs w:val="21"/>
              </w:rPr>
              <w:t>教学过程环节</w:t>
            </w:r>
          </w:p>
        </w:tc>
        <w:tc>
          <w:tcPr>
            <w:tcW w:w="2160" w:type="dxa"/>
            <w:vAlign w:val="center"/>
          </w:tcPr>
          <w:p w:rsidR="00B92AC0" w:rsidRPr="00B92AC0" w:rsidRDefault="00B92AC0" w:rsidP="00B92AC0">
            <w:pPr>
              <w:spacing w:after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2AC0">
              <w:rPr>
                <w:rFonts w:asciiTheme="minorEastAsia" w:eastAsiaTheme="minorEastAsia" w:hAnsiTheme="minorEastAsia"/>
                <w:sz w:val="21"/>
                <w:szCs w:val="21"/>
              </w:rPr>
              <w:t>教学效果环节</w:t>
            </w:r>
          </w:p>
        </w:tc>
      </w:tr>
      <w:tr w:rsidR="00B92AC0" w:rsidRPr="00B92AC0" w:rsidTr="00160E07">
        <w:trPr>
          <w:trHeight w:val="833"/>
          <w:jc w:val="center"/>
        </w:trPr>
        <w:tc>
          <w:tcPr>
            <w:tcW w:w="1511" w:type="dxa"/>
            <w:vAlign w:val="center"/>
          </w:tcPr>
          <w:p w:rsidR="00B92AC0" w:rsidRPr="00B92AC0" w:rsidRDefault="00B92AC0" w:rsidP="00B92AC0">
            <w:pPr>
              <w:spacing w:after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2AC0">
              <w:rPr>
                <w:rFonts w:asciiTheme="minorEastAsia" w:eastAsiaTheme="minorEastAsia" w:hAnsiTheme="minorEastAsia"/>
                <w:sz w:val="21"/>
                <w:szCs w:val="21"/>
              </w:rPr>
              <w:t>评价方法</w:t>
            </w:r>
          </w:p>
        </w:tc>
        <w:tc>
          <w:tcPr>
            <w:tcW w:w="1907" w:type="dxa"/>
            <w:vAlign w:val="center"/>
          </w:tcPr>
          <w:p w:rsidR="00B92AC0" w:rsidRPr="00B92AC0" w:rsidRDefault="00B92AC0" w:rsidP="00B92AC0">
            <w:pPr>
              <w:spacing w:after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2AC0">
              <w:rPr>
                <w:rFonts w:asciiTheme="minorEastAsia" w:eastAsiaTheme="minorEastAsia" w:hAnsiTheme="minorEastAsia"/>
                <w:sz w:val="21"/>
                <w:szCs w:val="21"/>
              </w:rPr>
              <w:t>对开设课程设计的学院进行普查</w:t>
            </w:r>
          </w:p>
        </w:tc>
        <w:tc>
          <w:tcPr>
            <w:tcW w:w="2486" w:type="dxa"/>
            <w:vAlign w:val="center"/>
          </w:tcPr>
          <w:p w:rsidR="00B92AC0" w:rsidRPr="00B92AC0" w:rsidRDefault="00B92AC0" w:rsidP="00B92AC0">
            <w:pPr>
              <w:spacing w:after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2AC0">
              <w:rPr>
                <w:rFonts w:asciiTheme="minorEastAsia" w:eastAsiaTheme="minorEastAsia" w:hAnsiTheme="minorEastAsia"/>
                <w:sz w:val="21"/>
                <w:szCs w:val="21"/>
              </w:rPr>
              <w:t>抽查30％的课程设计（至少一门）</w:t>
            </w:r>
          </w:p>
        </w:tc>
        <w:tc>
          <w:tcPr>
            <w:tcW w:w="2160" w:type="dxa"/>
            <w:vAlign w:val="center"/>
          </w:tcPr>
          <w:p w:rsidR="00B92AC0" w:rsidRPr="00B92AC0" w:rsidRDefault="00B92AC0" w:rsidP="00B92AC0">
            <w:pPr>
              <w:spacing w:after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2AC0">
              <w:rPr>
                <w:rFonts w:asciiTheme="minorEastAsia" w:eastAsiaTheme="minorEastAsia" w:hAnsiTheme="minorEastAsia"/>
                <w:sz w:val="21"/>
                <w:szCs w:val="21"/>
              </w:rPr>
              <w:t>抽查每个专业约20％的学生（涉及每个班）</w:t>
            </w:r>
          </w:p>
        </w:tc>
      </w:tr>
    </w:tbl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学校组织专家组进行检查评价。</w:t>
      </w:r>
    </w:p>
    <w:p w:rsid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  <w:r w:rsidRPr="00B92AC0">
        <w:rPr>
          <w:rFonts w:asciiTheme="minorEastAsia" w:eastAsiaTheme="minorEastAsia" w:hAnsiTheme="minorEastAsia"/>
          <w:sz w:val="21"/>
          <w:szCs w:val="21"/>
        </w:rPr>
        <w:t>（</w:t>
      </w:r>
      <w:r w:rsidRPr="00B92AC0">
        <w:rPr>
          <w:rFonts w:asciiTheme="minorEastAsia" w:eastAsiaTheme="minorEastAsia" w:hAnsiTheme="minorEastAsia" w:hint="eastAsia"/>
          <w:sz w:val="21"/>
          <w:szCs w:val="21"/>
        </w:rPr>
        <w:t>四</w:t>
      </w:r>
      <w:r w:rsidRPr="00B92AC0">
        <w:rPr>
          <w:rFonts w:asciiTheme="minorEastAsia" w:eastAsiaTheme="minorEastAsia" w:hAnsiTheme="minorEastAsia"/>
          <w:sz w:val="21"/>
          <w:szCs w:val="21"/>
        </w:rPr>
        <w:t>）评价结果：作为二级学院教学工作评价的重要参考依据。</w:t>
      </w:r>
    </w:p>
    <w:p w:rsidR="00B92AC0" w:rsidRPr="00B92AC0" w:rsidRDefault="00B92AC0" w:rsidP="00B92AC0">
      <w:pPr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92AC0" w:rsidRPr="00B92AC0" w:rsidRDefault="00B92AC0" w:rsidP="00B92AC0">
      <w:pPr>
        <w:pStyle w:val="20"/>
        <w:spacing w:beforeLines="0" w:afterLines="0" w:line="360" w:lineRule="auto"/>
        <w:ind w:right="440"/>
        <w:rPr>
          <w:rFonts w:asciiTheme="minorEastAsia" w:eastAsiaTheme="minorEastAsia" w:hAnsiTheme="minorEastAsia" w:hint="eastAsia"/>
          <w:szCs w:val="21"/>
        </w:rPr>
      </w:pPr>
      <w:r w:rsidRPr="00B92AC0">
        <w:rPr>
          <w:rFonts w:asciiTheme="minorEastAsia" w:eastAsiaTheme="minorEastAsia" w:hAnsiTheme="minorEastAsia" w:hint="eastAsia"/>
          <w:szCs w:val="21"/>
        </w:rPr>
        <w:t>二〇一</w:t>
      </w:r>
      <w:r>
        <w:rPr>
          <w:rFonts w:asciiTheme="minorEastAsia" w:eastAsiaTheme="minorEastAsia" w:hAnsiTheme="minorEastAsia" w:hint="eastAsia"/>
          <w:szCs w:val="21"/>
        </w:rPr>
        <w:t>五</w:t>
      </w:r>
      <w:r w:rsidRPr="00B92AC0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>六</w:t>
      </w:r>
      <w:r w:rsidRPr="00B92AC0">
        <w:rPr>
          <w:rFonts w:asciiTheme="minorEastAsia" w:eastAsiaTheme="minorEastAsia" w:hAnsiTheme="minorEastAsia" w:hint="eastAsia"/>
          <w:szCs w:val="21"/>
        </w:rPr>
        <w:t>月</w:t>
      </w:r>
    </w:p>
    <w:p w:rsidR="004358AB" w:rsidRPr="00B92AC0" w:rsidRDefault="004358AB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</w:p>
    <w:sectPr w:rsidR="004358AB" w:rsidRPr="00B92AC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CC" w:rsidRDefault="00C078CC" w:rsidP="00B92AC0">
      <w:pPr>
        <w:spacing w:after="0"/>
      </w:pPr>
      <w:r>
        <w:separator/>
      </w:r>
    </w:p>
  </w:endnote>
  <w:endnote w:type="continuationSeparator" w:id="0">
    <w:p w:rsidR="00C078CC" w:rsidRDefault="00C078CC" w:rsidP="00B92A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CC" w:rsidRDefault="00C078CC" w:rsidP="00B92AC0">
      <w:pPr>
        <w:spacing w:after="0"/>
      </w:pPr>
      <w:r>
        <w:separator/>
      </w:r>
    </w:p>
  </w:footnote>
  <w:footnote w:type="continuationSeparator" w:id="0">
    <w:p w:rsidR="00C078CC" w:rsidRDefault="00C078CC" w:rsidP="00B92A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C045A"/>
    <w:rsid w:val="00B92AC0"/>
    <w:rsid w:val="00C078C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1"/>
    <w:autoRedefine/>
    <w:qFormat/>
    <w:rsid w:val="00B92AC0"/>
    <w:pPr>
      <w:keepNext/>
      <w:keepLines/>
      <w:widowControl w:val="0"/>
      <w:adjustRightInd/>
      <w:snapToGrid/>
      <w:spacing w:before="156" w:after="156" w:line="360" w:lineRule="exact"/>
      <w:jc w:val="center"/>
      <w:outlineLvl w:val="1"/>
    </w:pPr>
    <w:rPr>
      <w:rFonts w:ascii="黑体" w:eastAsia="黑体" w:hAnsi="黑体" w:cs="Times New Roman"/>
      <w:bCs/>
      <w:kern w:val="2"/>
      <w:sz w:val="28"/>
      <w:szCs w:val="28"/>
    </w:rPr>
  </w:style>
  <w:style w:type="paragraph" w:styleId="3">
    <w:name w:val="heading 3"/>
    <w:basedOn w:val="a"/>
    <w:next w:val="a"/>
    <w:link w:val="3Char1"/>
    <w:autoRedefine/>
    <w:qFormat/>
    <w:rsid w:val="00B92AC0"/>
    <w:pPr>
      <w:keepNext/>
      <w:widowControl w:val="0"/>
      <w:adjustRightInd/>
      <w:snapToGrid/>
      <w:spacing w:beforeLines="50" w:after="0" w:line="360" w:lineRule="auto"/>
      <w:ind w:firstLineChars="150" w:firstLine="315"/>
      <w:jc w:val="center"/>
      <w:outlineLvl w:val="2"/>
    </w:pPr>
    <w:rPr>
      <w:rFonts w:ascii="黑体" w:eastAsia="黑体" w:hAnsi="黑体" w:cs="黑体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A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AC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A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AC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B92A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92AC0"/>
    <w:rPr>
      <w:rFonts w:ascii="Tahoma" w:hAnsi="Tahoma"/>
      <w:b/>
      <w:bCs/>
      <w:sz w:val="32"/>
      <w:szCs w:val="32"/>
    </w:rPr>
  </w:style>
  <w:style w:type="paragraph" w:customStyle="1" w:styleId="1">
    <w:name w:val="样式1"/>
    <w:basedOn w:val="a"/>
    <w:link w:val="1Char"/>
    <w:autoRedefine/>
    <w:rsid w:val="00B92AC0"/>
    <w:pPr>
      <w:widowControl w:val="0"/>
      <w:adjustRightInd/>
      <w:snapToGrid/>
      <w:spacing w:beforeLines="50" w:afterLines="50" w:line="360" w:lineRule="exact"/>
      <w:jc w:val="center"/>
    </w:pPr>
    <w:rPr>
      <w:rFonts w:ascii="黑体" w:eastAsia="宋体" w:hAnsi="宋体" w:cs="Times New Roman"/>
      <w:kern w:val="2"/>
      <w:sz w:val="21"/>
      <w:szCs w:val="36"/>
    </w:rPr>
  </w:style>
  <w:style w:type="paragraph" w:customStyle="1" w:styleId="20">
    <w:name w:val="样式2"/>
    <w:basedOn w:val="a"/>
    <w:link w:val="2Char0"/>
    <w:autoRedefine/>
    <w:rsid w:val="00B92AC0"/>
    <w:pPr>
      <w:widowControl w:val="0"/>
      <w:adjustRightInd/>
      <w:snapToGrid/>
      <w:spacing w:beforeLines="100" w:afterLines="50" w:line="360" w:lineRule="exact"/>
      <w:ind w:rightChars="200" w:right="420" w:firstLineChars="200" w:firstLine="420"/>
      <w:jc w:val="right"/>
    </w:pPr>
    <w:rPr>
      <w:rFonts w:ascii="宋体" w:eastAsia="宋体" w:hAnsi="宋体" w:cs="Times New Roman"/>
      <w:kern w:val="2"/>
      <w:sz w:val="21"/>
      <w:szCs w:val="84"/>
    </w:rPr>
  </w:style>
  <w:style w:type="character" w:customStyle="1" w:styleId="1Char">
    <w:name w:val="样式1 Char"/>
    <w:basedOn w:val="a0"/>
    <w:link w:val="1"/>
    <w:rsid w:val="00B92AC0"/>
    <w:rPr>
      <w:rFonts w:ascii="黑体" w:eastAsia="宋体" w:hAnsi="宋体" w:cs="Times New Roman"/>
      <w:kern w:val="2"/>
      <w:sz w:val="21"/>
      <w:szCs w:val="36"/>
    </w:rPr>
  </w:style>
  <w:style w:type="character" w:customStyle="1" w:styleId="2Char1">
    <w:name w:val="标题 2 Char1"/>
    <w:basedOn w:val="a0"/>
    <w:link w:val="2"/>
    <w:rsid w:val="00B92AC0"/>
    <w:rPr>
      <w:rFonts w:ascii="黑体" w:eastAsia="黑体" w:hAnsi="黑体" w:cs="Times New Roman"/>
      <w:bCs/>
      <w:kern w:val="2"/>
      <w:sz w:val="28"/>
      <w:szCs w:val="28"/>
    </w:rPr>
  </w:style>
  <w:style w:type="character" w:customStyle="1" w:styleId="2Char0">
    <w:name w:val="样式2 Char"/>
    <w:basedOn w:val="a0"/>
    <w:link w:val="20"/>
    <w:rsid w:val="00B92AC0"/>
    <w:rPr>
      <w:rFonts w:ascii="宋体" w:eastAsia="宋体" w:hAnsi="宋体" w:cs="Times New Roman"/>
      <w:kern w:val="2"/>
      <w:sz w:val="21"/>
      <w:szCs w:val="84"/>
    </w:rPr>
  </w:style>
  <w:style w:type="character" w:customStyle="1" w:styleId="3Char1">
    <w:name w:val="标题 3 Char1"/>
    <w:basedOn w:val="a0"/>
    <w:link w:val="3"/>
    <w:rsid w:val="00B92AC0"/>
    <w:rPr>
      <w:rFonts w:ascii="黑体" w:eastAsia="黑体" w:hAnsi="黑体" w:cs="黑体"/>
      <w:kern w:val="2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2015-07-08T08:16:00Z</dcterms:modified>
</cp:coreProperties>
</file>