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</w:rPr>
        <w:t>齐鲁工业大学（山东省科学院）2023年度校级虚拟仿真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</w:rPr>
        <w:t>实验教学课程立项建设项目和培育项目拟立项名单</w:t>
      </w:r>
    </w:p>
    <w:tbl>
      <w:tblPr>
        <w:tblStyle w:val="2"/>
        <w:tblW w:w="90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4"/>
        <w:gridCol w:w="2458"/>
        <w:gridCol w:w="1060"/>
        <w:gridCol w:w="1761"/>
        <w:gridCol w:w="16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所属专业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技术学部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云网络安全攻防虚拟仿真综合实验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马宾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网络空间安全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立项建设项目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技术学部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大规模数据中心运维管理虚拟仿真平台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郭莹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立项建设项目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轻工学部、生物基材料与绿色造纸国家重点实验室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高速新月形生活用纸纸机工艺及设备虚拟仿真实验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吉兴香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轻化工程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立项建设项目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机械工程学部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大型工程设备关键构件安全性分析与预警虚拟仿真实验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宋明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立项建设项目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电子电气与控制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学部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基于机器视觉的油晶体在线测量虚拟仿真实验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张凯丽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立项建设项目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环境科学与工程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学部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城市生活垃圾综合处理及资源化利用虚拟仿真实验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陈蕾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立项建设项目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学部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陶瓷生产工艺虚拟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仿真实验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程传兵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无机非金属材料工程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立项建设项目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能源与动力工程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学部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电站燃煤锅炉烟气污染物超低排放虚拟仿真教学实验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程屾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能源与动力工程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立项建设项目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混淆行为的认定分析虚拟仿真实验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吴雪莲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立项建设项目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机械工程学部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轻工机械虚拟仿真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衣明东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机械工程学部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工程材料成分-工艺-组织-性能和应用一体化设计虚拟仿真实验平台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曹芳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机械设计制造及其自动化等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生物工程学部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“AMES（埃姆斯）实验”虚拟仿真实验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郝鲁江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生物工程学部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木质纤维素转化燃料乙醇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刘同军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生物工程学部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杂交瘤细胞培养制备单克隆抗体虚拟仿真实验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颜世敢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食品科学与工程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学部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现代食品检测虚拟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仿真系统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何金兴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食品科学与工程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学部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植物油脂生产虚拟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仿真实验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赵海波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环境科学与工程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学部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水泥企业碳排放溯源及低碳发展路径虚拟仿真实训教学项目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闫桂焕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化学与制药学部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二氧化碳pvt关系测定及超临界效应开发应用虚拟仿真实验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李俊英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化学工程与工艺专业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光电科学与技术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学部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LED芯片制备工艺及光谱特征虚拟仿真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实验项目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李建飞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微电子科学与工程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海洋技术科学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学部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典型生态环境传感器设计及海上应用虚拟仿真实验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张颖颖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经济与管理学部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快速消费品数字化新产品开发虚拟仿真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马永强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基于虚拟制片技术的非现实空间影视摄影虚拟仿真实验系统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夏洪波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小家电产品设计开发与评价虚拟仿真实验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李普红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培育项目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AF8813E2-440F-43FA-BFF8-844EE3217DF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627BF6C-42B8-46DD-A533-5F89EEC77EA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NmE5OWVkYjZmOWVhOTIyZDM1NjZjODQ4NGRkNTMifQ=="/>
  </w:docVars>
  <w:rsids>
    <w:rsidRoot w:val="00000000"/>
    <w:rsid w:val="133833D9"/>
    <w:rsid w:val="1B5F2366"/>
    <w:rsid w:val="1C915E54"/>
    <w:rsid w:val="4C115B5D"/>
    <w:rsid w:val="56B539C6"/>
    <w:rsid w:val="6E92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2023-04-22T01:31:00Z</dcterms:created>
  <dc:creator>Lenovo</dc:creator>
  <cp:lastModifiedBy>广思</cp:lastModifiedBy>
  <dcterms:modified xsi:type="dcterms:W3CDTF">2023-04-22T01:51:29Z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BA31B4AF826E4190AC0559C360967D8C_12</vt:lpwstr>
  </property>
</Properties>
</file>