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齐鲁工业大学（山东省科学院）2022年度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社区教育优秀课程资源推荐名单</w:t>
      </w:r>
    </w:p>
    <w:tbl>
      <w:tblPr>
        <w:tblStyle w:val="4"/>
        <w:tblW w:w="9150" w:type="dxa"/>
        <w:tblInd w:w="-48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384"/>
        <w:gridCol w:w="1550"/>
        <w:gridCol w:w="1816"/>
        <w:gridCol w:w="26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733" w:type="dxa"/>
            <w:vAlign w:val="center"/>
          </w:tcPr>
          <w:p>
            <w:pPr>
              <w:spacing w:before="101" w:line="240" w:lineRule="auto"/>
              <w:jc w:val="both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序号</w:t>
            </w:r>
          </w:p>
        </w:tc>
        <w:tc>
          <w:tcPr>
            <w:tcW w:w="2384" w:type="dxa"/>
            <w:vAlign w:val="center"/>
          </w:tcPr>
          <w:p>
            <w:pPr>
              <w:spacing w:before="91" w:line="240" w:lineRule="auto"/>
              <w:ind w:right="178" w:right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课程资源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名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称</w:t>
            </w:r>
          </w:p>
        </w:tc>
        <w:tc>
          <w:tcPr>
            <w:tcW w:w="1550" w:type="dxa"/>
            <w:vAlign w:val="center"/>
          </w:tcPr>
          <w:p>
            <w:pPr>
              <w:spacing w:before="91" w:line="240" w:lineRule="auto"/>
              <w:ind w:right="113" w:rightChars="0"/>
              <w:jc w:val="center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课程资源</w:t>
            </w:r>
          </w:p>
          <w:p>
            <w:pPr>
              <w:spacing w:before="91" w:line="240" w:lineRule="auto"/>
              <w:ind w:right="113" w:right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列</w:t>
            </w:r>
          </w:p>
        </w:tc>
        <w:tc>
          <w:tcPr>
            <w:tcW w:w="1816" w:type="dxa"/>
            <w:vAlign w:val="center"/>
          </w:tcPr>
          <w:p>
            <w:pPr>
              <w:spacing w:before="91" w:line="240" w:lineRule="auto"/>
              <w:ind w:right="177" w:right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课程资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源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类别</w:t>
            </w:r>
          </w:p>
        </w:tc>
        <w:tc>
          <w:tcPr>
            <w:tcW w:w="2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申报人及所在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学部（院）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733" w:type="dxa"/>
            <w:vAlign w:val="center"/>
          </w:tcPr>
          <w:p>
            <w:pPr>
              <w:spacing w:before="91" w:line="240" w:lineRule="auto"/>
              <w:ind w:left="413" w:leftChars="0" w:right="113" w:rightChars="0" w:hanging="293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以案说法：刑事诈骗与民事欺诈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13" w:leftChars="0" w:right="0" w:rightChars="0" w:hanging="293" w:firstLine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公民素养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13" w:leftChars="0" w:right="0" w:rightChars="0" w:hanging="293" w:firstLine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法律维权类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马云华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政法学院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733" w:type="dxa"/>
            <w:vAlign w:val="center"/>
          </w:tcPr>
          <w:p>
            <w:pPr>
              <w:spacing w:before="91" w:line="240" w:lineRule="auto"/>
              <w:ind w:left="413" w:leftChars="0" w:right="113" w:rightChars="0" w:hanging="293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培育道德区，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共创文明泉城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公民素养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76" w:firstLineChars="100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道德修养类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任中杰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马克思主义学院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33" w:type="dxa"/>
            <w:vAlign w:val="center"/>
          </w:tcPr>
          <w:p>
            <w:pPr>
              <w:spacing w:before="91" w:line="240" w:lineRule="auto"/>
              <w:ind w:left="413" w:leftChars="0" w:right="113" w:rightChars="0" w:hanging="293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筑牢文化安全防线  坚守意识形态阵地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公民素养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爱国主义类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王立荷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马克思主义学院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33" w:type="dxa"/>
            <w:vAlign w:val="center"/>
          </w:tcPr>
          <w:p>
            <w:pPr>
              <w:spacing w:before="91" w:line="240" w:lineRule="auto"/>
              <w:ind w:left="413" w:leftChars="0" w:right="113" w:rightChars="0" w:hanging="293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社区运动与安全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体育保健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体育健身类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王昱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体育与音乐学院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733" w:type="dxa"/>
            <w:vAlign w:val="center"/>
          </w:tcPr>
          <w:p>
            <w:pPr>
              <w:spacing w:before="91" w:line="240" w:lineRule="auto"/>
              <w:ind w:left="413" w:leftChars="0" w:right="113" w:rightChars="0" w:hanging="293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中国象棋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体育保健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体育健身类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刘波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食品科学与工程学部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33" w:type="dxa"/>
            <w:vAlign w:val="center"/>
          </w:tcPr>
          <w:p>
            <w:pPr>
              <w:spacing w:before="91" w:line="240" w:lineRule="auto"/>
              <w:ind w:left="413" w:leftChars="0" w:right="113" w:rightChars="0" w:hanging="293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拒绝噪音，享受静好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家庭生活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生活技艺类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刘洪宁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sz w:val="28"/>
                <w:szCs w:val="28"/>
                <w:lang w:val="en-US" w:eastAsia="zh-CN" w:bidi="ar-SA"/>
              </w:rPr>
              <w:t>海洋技术科学学部</w:t>
            </w:r>
          </w:p>
        </w:tc>
      </w:tr>
    </w:tbl>
    <w:p>
      <w:pPr>
        <w:spacing w:before="91" w:line="240" w:lineRule="auto"/>
        <w:ind w:right="113" w:rightChars="0"/>
        <w:jc w:val="left"/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说明：排名不分先后。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WZjNWIyYmUyN2NhN2ZiYzdjMjJjZTY5OWZhODUifQ=="/>
  </w:docVars>
  <w:rsids>
    <w:rsidRoot w:val="29211D9B"/>
    <w:rsid w:val="29211D9B"/>
    <w:rsid w:val="2D5C161A"/>
    <w:rsid w:val="70E14877"/>
    <w:rsid w:val="7A1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256</Characters>
  <Lines>0</Lines>
  <Paragraphs>0</Paragraphs>
  <TotalTime>16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2022-09-16T05:39:00Z</dcterms:created>
  <dc:creator>游走在水边的鱼</dc:creator>
  <cp:lastModifiedBy>游走在水边的鱼</cp:lastModifiedBy>
  <cp:lastPrinted>2022-09-16T05:54:00Z</cp:lastPrinted>
  <dcterms:modified xsi:type="dcterms:W3CDTF">2022-09-16T07:00:32Z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F5C05B794AA74B049B93CD81385825DF</vt:lpwstr>
  </property>
</Properties>
</file>